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571E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14:paraId="1F540A12" w14:textId="34E4A05D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F85CA2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</w:t>
      </w:r>
      <w:r w:rsidR="002025EC" w:rsidRPr="00F85CA2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.</w:t>
      </w:r>
      <w:r w:rsidR="00F85CA2" w:rsidRPr="00F85CA2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3</w:t>
      </w:r>
      <w:r w:rsidRPr="006C362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F85CA2" w:rsidRPr="00EA0A54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Lista echipamentelor</w:t>
      </w:r>
      <w:r w:rsidR="000E408D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(inclusiv echipamente de măsurare și aparatură auxiliară)</w:t>
      </w:r>
    </w:p>
    <w:p w14:paraId="761304CA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2ABB8AF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0D902CB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2126"/>
        <w:gridCol w:w="1985"/>
        <w:gridCol w:w="1984"/>
        <w:gridCol w:w="1843"/>
        <w:gridCol w:w="1276"/>
        <w:gridCol w:w="1417"/>
        <w:gridCol w:w="2126"/>
        <w:gridCol w:w="1472"/>
      </w:tblGrid>
      <w:tr w:rsidR="00231CDF" w:rsidRPr="006C3623" w14:paraId="58FC3436" w14:textId="77777777" w:rsidTr="0026721C">
        <w:trPr>
          <w:trHeight w:val="237"/>
        </w:trPr>
        <w:tc>
          <w:tcPr>
            <w:tcW w:w="761" w:type="dxa"/>
          </w:tcPr>
          <w:p w14:paraId="404CEAD5" w14:textId="33476B91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Nr. </w:t>
            </w:r>
            <w:r w:rsidR="0026721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d/o</w:t>
            </w:r>
          </w:p>
        </w:tc>
        <w:tc>
          <w:tcPr>
            <w:tcW w:w="2126" w:type="dxa"/>
          </w:tcPr>
          <w:p w14:paraId="777E9333" w14:textId="77777777" w:rsidR="00231CDF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tipurilor de încercări</w:t>
            </w:r>
          </w:p>
          <w:p w14:paraId="61D9B2FC" w14:textId="446F28D7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77B463EE" w14:textId="2A75D672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Denumirea </w:t>
            </w:r>
            <w:r w:rsidR="006F646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ntului</w:t>
            </w:r>
          </w:p>
        </w:tc>
        <w:tc>
          <w:tcPr>
            <w:tcW w:w="1984" w:type="dxa"/>
          </w:tcPr>
          <w:p w14:paraId="5E6AA15D" w14:textId="3154A436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Tipul, producătorul, ţara</w:t>
            </w:r>
          </w:p>
        </w:tc>
        <w:tc>
          <w:tcPr>
            <w:tcW w:w="1843" w:type="dxa"/>
          </w:tcPr>
          <w:p w14:paraId="3BBD4906" w14:textId="1E3FF6C3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Caracteristicile tehnice </w:t>
            </w:r>
          </w:p>
        </w:tc>
        <w:tc>
          <w:tcPr>
            <w:tcW w:w="1276" w:type="dxa"/>
          </w:tcPr>
          <w:p w14:paraId="3648AA8E" w14:textId="77777777" w:rsidR="00231CDF" w:rsidRPr="00BE589D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Anul fabricării </w:t>
            </w:r>
          </w:p>
          <w:p w14:paraId="67A735A8" w14:textId="16EA5196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14C25D01" w14:textId="1F7D5ADA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Cantitatea (buc.)</w:t>
            </w:r>
          </w:p>
        </w:tc>
        <w:tc>
          <w:tcPr>
            <w:tcW w:w="2126" w:type="dxa"/>
          </w:tcPr>
          <w:p w14:paraId="7F76A336" w14:textId="2EFB0B5B" w:rsidR="00231CDF" w:rsidRPr="006C3623" w:rsidRDefault="00231CDF" w:rsidP="0050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Nr., data </w:t>
            </w:r>
            <w:r w:rsidR="00506CD6" w:rsidRPr="00DF6286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BVM /CE, </w:t>
            </w: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periodicitatea</w:t>
            </w:r>
          </w:p>
        </w:tc>
        <w:tc>
          <w:tcPr>
            <w:tcW w:w="1472" w:type="dxa"/>
          </w:tcPr>
          <w:p w14:paraId="05604322" w14:textId="1A87CA98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9938D6" w:rsidRPr="009938D6" w14:paraId="7185795D" w14:textId="77777777" w:rsidTr="0026721C">
        <w:trPr>
          <w:trHeight w:val="379"/>
        </w:trPr>
        <w:tc>
          <w:tcPr>
            <w:tcW w:w="761" w:type="dxa"/>
          </w:tcPr>
          <w:p w14:paraId="5E6BD2AF" w14:textId="3CD8BD60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126" w:type="dxa"/>
          </w:tcPr>
          <w:p w14:paraId="697E5FF5" w14:textId="61E5F29A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985" w:type="dxa"/>
          </w:tcPr>
          <w:p w14:paraId="303438C9" w14:textId="4D98D8E8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984" w:type="dxa"/>
          </w:tcPr>
          <w:p w14:paraId="5E733762" w14:textId="7BC629C0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05208592" w14:textId="7C3C930C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276" w:type="dxa"/>
          </w:tcPr>
          <w:p w14:paraId="4BB0D2C8" w14:textId="3AE22D91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417" w:type="dxa"/>
          </w:tcPr>
          <w:p w14:paraId="59932AF5" w14:textId="11FAF769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2126" w:type="dxa"/>
          </w:tcPr>
          <w:p w14:paraId="7DE3CCD8" w14:textId="63F2218D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472" w:type="dxa"/>
          </w:tcPr>
          <w:p w14:paraId="2736847D" w14:textId="5AFE1715" w:rsidR="006C3623" w:rsidRPr="009938D6" w:rsidRDefault="009938D6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9938D6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9</w:t>
            </w:r>
          </w:p>
        </w:tc>
      </w:tr>
      <w:tr w:rsidR="002025EC" w:rsidRPr="006C3623" w14:paraId="25E46C62" w14:textId="77777777" w:rsidTr="0026721C">
        <w:trPr>
          <w:trHeight w:val="379"/>
        </w:trPr>
        <w:tc>
          <w:tcPr>
            <w:tcW w:w="761" w:type="dxa"/>
          </w:tcPr>
          <w:p w14:paraId="288DC957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6271DF7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45963E9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2FEC9581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22303D7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2FB3FD7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271081C6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F4F48D8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72" w:type="dxa"/>
          </w:tcPr>
          <w:p w14:paraId="5FAA5DFC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14:paraId="0457F2CF" w14:textId="77777777" w:rsidTr="0026721C">
        <w:trPr>
          <w:trHeight w:val="379"/>
        </w:trPr>
        <w:tc>
          <w:tcPr>
            <w:tcW w:w="761" w:type="dxa"/>
          </w:tcPr>
          <w:p w14:paraId="471EAB4A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7E9E1ED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1312A3C2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4D21080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073E5B2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7E3C844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72AB2A5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2B85808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72" w:type="dxa"/>
          </w:tcPr>
          <w:p w14:paraId="3BA00120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14:paraId="35CF985D" w14:textId="77777777" w:rsidTr="0026721C">
        <w:trPr>
          <w:trHeight w:val="379"/>
        </w:trPr>
        <w:tc>
          <w:tcPr>
            <w:tcW w:w="761" w:type="dxa"/>
          </w:tcPr>
          <w:p w14:paraId="3D0A9BE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5B0CE428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1899C58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5E3C5EB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4D0B01BA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3A4E1596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609EED3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4C001D8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72" w:type="dxa"/>
          </w:tcPr>
          <w:p w14:paraId="3B79416C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7814F03D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65146CD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0715FD05" w14:textId="2DE1E237" w:rsidR="006C3623" w:rsidRDefault="006C3623" w:rsidP="006C3623">
      <w:pPr>
        <w:keepNext/>
        <w:spacing w:after="0" w:line="240" w:lineRule="auto"/>
        <w:outlineLvl w:val="4"/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</w:pPr>
      <w:r w:rsidRPr="006C3623">
        <w:rPr>
          <w:rFonts w:ascii="Arial" w:eastAsia="Times New Roman" w:hAnsi="Arial" w:cs="Arial"/>
          <w:sz w:val="18"/>
          <w:szCs w:val="18"/>
          <w:lang w:val="ro-RO" w:eastAsia="ru-RU"/>
        </w:rPr>
        <w:t xml:space="preserve">NOTĂ </w:t>
      </w:r>
      <w:r w:rsidR="00F12461">
        <w:rPr>
          <w:rFonts w:ascii="Arial" w:eastAsia="Times New Roman" w:hAnsi="Arial" w:cs="Arial"/>
          <w:sz w:val="18"/>
          <w:szCs w:val="18"/>
          <w:lang w:val="ro-RO" w:eastAsia="ru-RU"/>
        </w:rPr>
        <w:t xml:space="preserve"> 1</w:t>
      </w:r>
      <w:r w:rsidRPr="006C3623">
        <w:rPr>
          <w:rFonts w:ascii="Arial" w:eastAsia="Times New Roman" w:hAnsi="Arial" w:cs="Arial"/>
          <w:sz w:val="18"/>
          <w:szCs w:val="18"/>
          <w:lang w:val="ro-RO" w:eastAsia="ru-RU"/>
        </w:rPr>
        <w:t>– Datele se prezintă în succesiunea enumerării tipu</w:t>
      </w:r>
      <w:r w:rsidR="00F85CA2">
        <w:rPr>
          <w:rFonts w:ascii="Arial" w:eastAsia="Times New Roman" w:hAnsi="Arial" w:cs="Arial"/>
          <w:sz w:val="18"/>
          <w:szCs w:val="18"/>
          <w:lang w:val="ro-RO" w:eastAsia="ru-RU"/>
        </w:rPr>
        <w:t xml:space="preserve">rilor de încercări din forma </w:t>
      </w:r>
      <w:r w:rsidR="00F85CA2" w:rsidRPr="00F85CA2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>B.2</w:t>
      </w:r>
      <w:r w:rsidRPr="00F85CA2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</w:t>
      </w:r>
    </w:p>
    <w:p w14:paraId="6FEF609F" w14:textId="4DB02169" w:rsidR="00506CD6" w:rsidRDefault="00F12461" w:rsidP="006C3623">
      <w:pPr>
        <w:keepNext/>
        <w:spacing w:after="0" w:line="240" w:lineRule="auto"/>
        <w:outlineLvl w:val="4"/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>NOTĂ</w:t>
      </w:r>
      <w:r w:rsidR="00506CD6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</w:t>
      </w:r>
      <w:r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2</w:t>
      </w:r>
      <w:r w:rsidR="00506CD6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>– BVM – Buletin de Verificare Metrologică;</w:t>
      </w:r>
    </w:p>
    <w:p w14:paraId="0F53F714" w14:textId="78FE9348" w:rsidR="00506CD6" w:rsidRPr="006C3623" w:rsidRDefault="00506CD6" w:rsidP="006C3623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18"/>
          <w:lang w:val="ro-RO" w:eastAsia="ru-RU"/>
        </w:rPr>
      </w:pPr>
      <w:r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             </w:t>
      </w:r>
      <w:r w:rsidR="00F12461"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color w:val="0000FF"/>
          <w:sz w:val="18"/>
          <w:szCs w:val="18"/>
          <w:lang w:val="ro-RO" w:eastAsia="ru-RU"/>
        </w:rPr>
        <w:t xml:space="preserve"> CE – Certificat de Etalonare.</w:t>
      </w:r>
    </w:p>
    <w:p w14:paraId="7198546C" w14:textId="77777777" w:rsidR="006C3623" w:rsidRDefault="006C3623">
      <w:pPr>
        <w:rPr>
          <w:lang w:val="ro-RO"/>
        </w:rPr>
      </w:pPr>
    </w:p>
    <w:p w14:paraId="7BEBA87E" w14:textId="77777777" w:rsidR="006C3623" w:rsidRPr="006C3623" w:rsidRDefault="006C3623" w:rsidP="006C3623">
      <w:pPr>
        <w:rPr>
          <w:lang w:val="ro-RO"/>
        </w:rPr>
      </w:pPr>
    </w:p>
    <w:p w14:paraId="1AABF452" w14:textId="77777777" w:rsidR="006C3623" w:rsidRPr="006C3623" w:rsidRDefault="006C3623" w:rsidP="006C3623">
      <w:pPr>
        <w:rPr>
          <w:lang w:val="ro-RO"/>
        </w:rPr>
      </w:pPr>
    </w:p>
    <w:p w14:paraId="51C89BB8" w14:textId="77777777" w:rsidR="006C3623" w:rsidRPr="006C3623" w:rsidRDefault="006C3623" w:rsidP="006C3623">
      <w:pPr>
        <w:rPr>
          <w:lang w:val="ro-RO"/>
        </w:rPr>
      </w:pPr>
    </w:p>
    <w:p w14:paraId="180AC8F3" w14:textId="77777777" w:rsidR="006C3623" w:rsidRPr="006C3623" w:rsidRDefault="006C3623" w:rsidP="006C3623">
      <w:pPr>
        <w:rPr>
          <w:lang w:val="ro-RO"/>
        </w:rPr>
      </w:pPr>
    </w:p>
    <w:p w14:paraId="70CBC35A" w14:textId="77777777" w:rsidR="006C3623" w:rsidRPr="006C3623" w:rsidRDefault="006C3623" w:rsidP="006C3623">
      <w:pPr>
        <w:rPr>
          <w:lang w:val="ro-RO"/>
        </w:rPr>
      </w:pPr>
    </w:p>
    <w:p w14:paraId="541252EC" w14:textId="77777777" w:rsidR="006C3623" w:rsidRPr="006C3623" w:rsidRDefault="006C3623" w:rsidP="006C3623">
      <w:pPr>
        <w:rPr>
          <w:lang w:val="ro-RO"/>
        </w:rPr>
      </w:pPr>
    </w:p>
    <w:p w14:paraId="5E04120E" w14:textId="77777777" w:rsidR="00C53CB6" w:rsidRPr="006C3623" w:rsidRDefault="00C53CB6" w:rsidP="006C3623">
      <w:pPr>
        <w:tabs>
          <w:tab w:val="left" w:pos="1589"/>
        </w:tabs>
        <w:rPr>
          <w:lang w:val="ro-RO"/>
        </w:rPr>
      </w:pPr>
    </w:p>
    <w:sectPr w:rsidR="00C53CB6" w:rsidRPr="006C3623" w:rsidSect="006C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3EE4A" w14:textId="77777777" w:rsidR="00747A9B" w:rsidRDefault="00747A9B" w:rsidP="006C3623">
      <w:pPr>
        <w:spacing w:after="0" w:line="240" w:lineRule="auto"/>
      </w:pPr>
      <w:r>
        <w:separator/>
      </w:r>
    </w:p>
  </w:endnote>
  <w:endnote w:type="continuationSeparator" w:id="0">
    <w:p w14:paraId="08E87FFF" w14:textId="77777777" w:rsidR="00747A9B" w:rsidRDefault="00747A9B" w:rsidP="006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763B" w14:textId="77777777" w:rsidR="005A62DF" w:rsidRDefault="005A62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C3623" w:rsidRPr="00F734C9" w14:paraId="7A040345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37562457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7EBCF56B" w14:textId="67F61322" w:rsidR="006C3623" w:rsidRPr="00F734C9" w:rsidRDefault="006C3623" w:rsidP="001566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AF6BAF" w:rsidRPr="00AF6BAF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Pr="00AF6BAF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</w:t>
          </w:r>
          <w:r w:rsidR="00A81C71" w:rsidRPr="00AF6BAF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5/3</w:t>
          </w:r>
        </w:p>
      </w:tc>
      <w:tc>
        <w:tcPr>
          <w:tcW w:w="5093" w:type="dxa"/>
          <w:shd w:val="clear" w:color="auto" w:fill="auto"/>
        </w:tcPr>
        <w:p w14:paraId="32200594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1182D469" w14:textId="1519EEF5" w:rsidR="006C3623" w:rsidRPr="00F734C9" w:rsidRDefault="006C3623" w:rsidP="00AF6BA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</w:t>
          </w:r>
          <w:r w:rsidR="00D4227E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D4227E" w:rsidRPr="00AF6BA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AF6BA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AF6BAF" w:rsidRPr="00AF6BAF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5095" w:type="dxa"/>
          <w:shd w:val="clear" w:color="auto" w:fill="auto"/>
        </w:tcPr>
        <w:p w14:paraId="631B8B39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2B8E3B2" w14:textId="7CE7456F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F12461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F12461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6FE6595" w14:textId="77777777" w:rsidR="006C3623" w:rsidRPr="006C3623" w:rsidRDefault="006C3623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01C8A" w14:textId="77777777" w:rsidR="005A62DF" w:rsidRDefault="005A6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3995" w14:textId="77777777" w:rsidR="00747A9B" w:rsidRDefault="00747A9B" w:rsidP="006C3623">
      <w:pPr>
        <w:spacing w:after="0" w:line="240" w:lineRule="auto"/>
      </w:pPr>
      <w:r>
        <w:separator/>
      </w:r>
    </w:p>
  </w:footnote>
  <w:footnote w:type="continuationSeparator" w:id="0">
    <w:p w14:paraId="391A054A" w14:textId="77777777" w:rsidR="00747A9B" w:rsidRDefault="00747A9B" w:rsidP="006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68286" w14:textId="77777777" w:rsidR="005A62DF" w:rsidRDefault="005A6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EBAF" w14:textId="77777777" w:rsidR="005A62DF" w:rsidRDefault="005A62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01F4" w14:textId="77777777" w:rsidR="005A62DF" w:rsidRDefault="005A6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4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08D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6AC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911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5EC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1CD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21C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066B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A729A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1EE6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3C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8BB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CD6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3A8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094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1D3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2DF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506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0FDD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623"/>
    <w:rsid w:val="006C38B4"/>
    <w:rsid w:val="006C38DD"/>
    <w:rsid w:val="006C3ED8"/>
    <w:rsid w:val="006C5B13"/>
    <w:rsid w:val="006C5B7B"/>
    <w:rsid w:val="006C6308"/>
    <w:rsid w:val="006C6399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6C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47A9B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5D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6E05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1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9C8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8D6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1B7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1C71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692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BAF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A6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579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3F"/>
    <w:rsid w:val="00D37FAD"/>
    <w:rsid w:val="00D40446"/>
    <w:rsid w:val="00D40ECE"/>
    <w:rsid w:val="00D4112C"/>
    <w:rsid w:val="00D4227E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4DB1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286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CDC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A54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9A6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461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5CA2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838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7BD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D16F"/>
  <w15:docId w15:val="{E4F91327-6587-42D2-90B9-6042E60E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623"/>
  </w:style>
  <w:style w:type="paragraph" w:styleId="a5">
    <w:name w:val="footer"/>
    <w:basedOn w:val="a"/>
    <w:link w:val="a6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623"/>
  </w:style>
  <w:style w:type="paragraph" w:styleId="a7">
    <w:name w:val="Balloon Text"/>
    <w:basedOn w:val="a"/>
    <w:link w:val="a8"/>
    <w:uiPriority w:val="99"/>
    <w:semiHidden/>
    <w:unhideWhenUsed/>
    <w:rsid w:val="00A8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C7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0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15</cp:revision>
  <cp:lastPrinted>2021-08-10T08:49:00Z</cp:lastPrinted>
  <dcterms:created xsi:type="dcterms:W3CDTF">2021-06-18T07:20:00Z</dcterms:created>
  <dcterms:modified xsi:type="dcterms:W3CDTF">2021-09-14T06:58:00Z</dcterms:modified>
</cp:coreProperties>
</file>